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93252" w14:textId="77777777" w:rsidR="00CD3D2D" w:rsidRPr="000A2E9A" w:rsidRDefault="000A2E9A">
      <w:pPr>
        <w:rPr>
          <w:rFonts w:ascii="Aptos" w:hAnsi="Aptos"/>
        </w:rPr>
      </w:pPr>
      <w:r w:rsidRPr="000A2E9A">
        <w:rPr>
          <w:rFonts w:ascii="Aptos" w:hAnsi="Aptos"/>
        </w:rPr>
        <w:t>Comunicado de Imprensa</w:t>
      </w:r>
    </w:p>
    <w:p w14:paraId="537C7F14" w14:textId="77777777" w:rsidR="00CD3D2D" w:rsidRPr="000A2E9A" w:rsidRDefault="000A2E9A">
      <w:pPr>
        <w:rPr>
          <w:rFonts w:ascii="Aptos" w:hAnsi="Aptos"/>
        </w:rPr>
      </w:pPr>
      <w:r w:rsidRPr="000A2E9A">
        <w:rPr>
          <w:rFonts w:ascii="Aptos" w:hAnsi="Aptos"/>
        </w:rPr>
        <w:t>Julho de 2025</w:t>
      </w:r>
    </w:p>
    <w:p w14:paraId="6A2415E1" w14:textId="77777777" w:rsidR="00CD3D2D" w:rsidRPr="000A2E9A" w:rsidRDefault="000A2E9A" w:rsidP="000A2E9A">
      <w:pPr>
        <w:jc w:val="center"/>
        <w:rPr>
          <w:rFonts w:ascii="Aptos" w:hAnsi="Aptos"/>
          <w:b/>
          <w:bCs/>
        </w:rPr>
      </w:pPr>
      <w:r w:rsidRPr="000A2E9A">
        <w:rPr>
          <w:rFonts w:ascii="Aptos" w:hAnsi="Aptos"/>
          <w:b/>
          <w:bCs/>
        </w:rPr>
        <w:t>O Dia Internacional do Uso Racional de Medicamentos será celebrado nos dias 7 e 8 de julho de 2025.</w:t>
      </w:r>
    </w:p>
    <w:p w14:paraId="05683CFF" w14:textId="77777777" w:rsidR="00CD3D2D" w:rsidRPr="000A2E9A" w:rsidRDefault="000A2E9A">
      <w:pPr>
        <w:rPr>
          <w:rFonts w:ascii="Aptos" w:hAnsi="Aptos"/>
        </w:rPr>
      </w:pPr>
      <w:r w:rsidRPr="000A2E9A">
        <w:rPr>
          <w:rFonts w:ascii="Aptos" w:hAnsi="Aptos"/>
        </w:rPr>
        <w:t xml:space="preserve">A Sociedade Internacional para Melhorar o Uso de Medicamentos e [Insira o nome da sua organização local] têm o </w:t>
      </w:r>
      <w:r w:rsidRPr="000A2E9A">
        <w:rPr>
          <w:rFonts w:ascii="Aptos" w:hAnsi="Aptos"/>
        </w:rPr>
        <w:t>prazer de anunciar a celebração inaugural do Dia Internacional do Uso Racional de Medicamentos em julho de 2025.</w:t>
      </w:r>
    </w:p>
    <w:p w14:paraId="0AF8B777" w14:textId="77777777" w:rsidR="00CD3D2D" w:rsidRPr="000A2E9A" w:rsidRDefault="000A2E9A">
      <w:pPr>
        <w:rPr>
          <w:rFonts w:ascii="Aptos" w:hAnsi="Aptos"/>
        </w:rPr>
      </w:pPr>
      <w:r w:rsidRPr="000A2E9A">
        <w:rPr>
          <w:rFonts w:ascii="Aptos" w:hAnsi="Aptos"/>
        </w:rPr>
        <w:t>Esta é uma iniciativa global que reconhece que Ações Locais têm Impacto Global.</w:t>
      </w:r>
    </w:p>
    <w:p w14:paraId="02A305E2" w14:textId="77777777" w:rsidR="00CD3D2D" w:rsidRPr="000A2E9A" w:rsidRDefault="000A2E9A">
      <w:pPr>
        <w:rPr>
          <w:rFonts w:ascii="Aptos" w:hAnsi="Aptos"/>
          <w:b/>
          <w:bCs/>
        </w:rPr>
      </w:pPr>
      <w:r w:rsidRPr="000A2E9A">
        <w:rPr>
          <w:rFonts w:ascii="Aptos" w:hAnsi="Aptos"/>
          <w:b/>
          <w:bCs/>
        </w:rPr>
        <w:t>O que é o uso racional de medicamentos?</w:t>
      </w:r>
    </w:p>
    <w:p w14:paraId="432564AD" w14:textId="77777777" w:rsidR="00CD3D2D" w:rsidRPr="000A2E9A" w:rsidRDefault="000A2E9A">
      <w:pPr>
        <w:rPr>
          <w:rFonts w:ascii="Aptos" w:hAnsi="Aptos"/>
        </w:rPr>
      </w:pPr>
      <w:r w:rsidRPr="000A2E9A">
        <w:rPr>
          <w:rFonts w:ascii="Aptos" w:hAnsi="Aptos"/>
        </w:rPr>
        <w:t>Uso racional de medicamentos significa que os pacientes recebem medicamentos apropriados às suas necessidades clínicas, em doses adequadas às suas necessidades individuais, por um período de tempo suficiente, e ao menor custo possível para eles e para sua comunidade. (Organização Mundial da Saúde)</w:t>
      </w:r>
    </w:p>
    <w:p w14:paraId="0C9415D2" w14:textId="77777777" w:rsidR="00CD3D2D" w:rsidRPr="000A2E9A" w:rsidRDefault="000A2E9A">
      <w:pPr>
        <w:rPr>
          <w:rFonts w:ascii="Aptos" w:hAnsi="Aptos"/>
          <w:b/>
          <w:bCs/>
        </w:rPr>
      </w:pPr>
      <w:r w:rsidRPr="000A2E9A">
        <w:rPr>
          <w:rFonts w:ascii="Aptos" w:hAnsi="Aptos"/>
          <w:b/>
          <w:bCs/>
        </w:rPr>
        <w:t>Por que é importante?</w:t>
      </w:r>
    </w:p>
    <w:p w14:paraId="2815E305" w14:textId="77777777" w:rsidR="00CD3D2D" w:rsidRPr="000A2E9A" w:rsidRDefault="000A2E9A">
      <w:pPr>
        <w:rPr>
          <w:rFonts w:ascii="Aptos" w:hAnsi="Aptos"/>
        </w:rPr>
      </w:pPr>
      <w:r w:rsidRPr="000A2E9A">
        <w:rPr>
          <w:rFonts w:ascii="Aptos" w:hAnsi="Aptos"/>
        </w:rPr>
        <w:t>O uso irracional de medicamentos é um grande problema global. Estima-se que mais da metade de todos os medicamentos são prescritos, dispensados ou vendidos de forma inadequada, e que metade dos pacientes não os utilizam corretamente.</w:t>
      </w:r>
    </w:p>
    <w:p w14:paraId="6AB30677" w14:textId="77777777" w:rsidR="00CD3D2D" w:rsidRPr="000A2E9A" w:rsidRDefault="000A2E9A">
      <w:pPr>
        <w:rPr>
          <w:rFonts w:ascii="Aptos" w:hAnsi="Aptos"/>
        </w:rPr>
      </w:pPr>
      <w:r w:rsidRPr="000A2E9A">
        <w:rPr>
          <w:rFonts w:ascii="Aptos" w:hAnsi="Aptos"/>
        </w:rPr>
        <w:t>O uso excessivo, insuficiente ou incorreto de medicamentos resulta no desperdício de recursos escassos e em riscos à saúde pública.</w:t>
      </w:r>
    </w:p>
    <w:p w14:paraId="710BE04A" w14:textId="77777777" w:rsidR="00CD3D2D" w:rsidRPr="000A2E9A" w:rsidRDefault="000A2E9A">
      <w:pPr>
        <w:rPr>
          <w:rFonts w:ascii="Aptos" w:hAnsi="Aptos"/>
        </w:rPr>
      </w:pPr>
      <w:r w:rsidRPr="000A2E9A">
        <w:rPr>
          <w:rFonts w:ascii="Aptos" w:hAnsi="Aptos"/>
        </w:rPr>
        <w:t>Exemplos incluem:</w:t>
      </w:r>
    </w:p>
    <w:p w14:paraId="6FA867A6" w14:textId="77777777" w:rsidR="00CD3D2D" w:rsidRPr="000A2E9A" w:rsidRDefault="000A2E9A" w:rsidP="000A2E9A">
      <w:pPr>
        <w:pStyle w:val="ListParagraph"/>
        <w:numPr>
          <w:ilvl w:val="0"/>
          <w:numId w:val="10"/>
        </w:numPr>
        <w:ind w:left="1080"/>
        <w:rPr>
          <w:rFonts w:ascii="Aptos" w:hAnsi="Aptos"/>
        </w:rPr>
      </w:pPr>
      <w:r w:rsidRPr="000A2E9A">
        <w:rPr>
          <w:rFonts w:ascii="Aptos" w:hAnsi="Aptos"/>
        </w:rPr>
        <w:t xml:space="preserve">uso de muitos medicamentos por paciente, com efeitos colaterais que </w:t>
      </w:r>
      <w:proofErr w:type="spellStart"/>
      <w:r w:rsidRPr="000A2E9A">
        <w:rPr>
          <w:rFonts w:ascii="Aptos" w:hAnsi="Aptos"/>
        </w:rPr>
        <w:t>superam</w:t>
      </w:r>
      <w:proofErr w:type="spellEnd"/>
      <w:r w:rsidRPr="000A2E9A">
        <w:rPr>
          <w:rFonts w:ascii="Aptos" w:hAnsi="Aptos"/>
        </w:rPr>
        <w:t xml:space="preserve"> </w:t>
      </w:r>
      <w:proofErr w:type="spellStart"/>
      <w:r w:rsidRPr="000A2E9A">
        <w:rPr>
          <w:rFonts w:ascii="Aptos" w:hAnsi="Aptos"/>
        </w:rPr>
        <w:t>os</w:t>
      </w:r>
      <w:proofErr w:type="spellEnd"/>
      <w:r w:rsidRPr="000A2E9A">
        <w:rPr>
          <w:rFonts w:ascii="Aptos" w:hAnsi="Aptos"/>
        </w:rPr>
        <w:t xml:space="preserve"> </w:t>
      </w:r>
      <w:proofErr w:type="spellStart"/>
      <w:proofErr w:type="gramStart"/>
      <w:r w:rsidRPr="000A2E9A">
        <w:rPr>
          <w:rFonts w:ascii="Aptos" w:hAnsi="Aptos"/>
        </w:rPr>
        <w:t>benefícios</w:t>
      </w:r>
      <w:proofErr w:type="spellEnd"/>
      <w:r w:rsidRPr="000A2E9A">
        <w:rPr>
          <w:rFonts w:ascii="Aptos" w:hAnsi="Aptos"/>
        </w:rPr>
        <w:t>;</w:t>
      </w:r>
      <w:proofErr w:type="gramEnd"/>
    </w:p>
    <w:p w14:paraId="2A9D3362" w14:textId="77777777" w:rsidR="00CD3D2D" w:rsidRPr="000A2E9A" w:rsidRDefault="000A2E9A" w:rsidP="000A2E9A">
      <w:pPr>
        <w:pStyle w:val="ListParagraph"/>
        <w:numPr>
          <w:ilvl w:val="0"/>
          <w:numId w:val="10"/>
        </w:numPr>
        <w:ind w:left="1080"/>
        <w:rPr>
          <w:rFonts w:ascii="Aptos" w:hAnsi="Aptos"/>
        </w:rPr>
      </w:pPr>
      <w:r w:rsidRPr="000A2E9A">
        <w:rPr>
          <w:rFonts w:ascii="Aptos" w:hAnsi="Aptos"/>
        </w:rPr>
        <w:t xml:space="preserve">uso inadequado de antimicrobianos, resultando em resistência </w:t>
      </w:r>
      <w:proofErr w:type="gramStart"/>
      <w:r w:rsidRPr="000A2E9A">
        <w:rPr>
          <w:rFonts w:ascii="Aptos" w:hAnsi="Aptos"/>
        </w:rPr>
        <w:t>antimicrobiana;</w:t>
      </w:r>
      <w:proofErr w:type="gramEnd"/>
    </w:p>
    <w:p w14:paraId="6BC8F59D" w14:textId="77777777" w:rsidR="00CD3D2D" w:rsidRPr="000A2E9A" w:rsidRDefault="000A2E9A" w:rsidP="000A2E9A">
      <w:pPr>
        <w:pStyle w:val="ListParagraph"/>
        <w:numPr>
          <w:ilvl w:val="0"/>
          <w:numId w:val="10"/>
        </w:numPr>
        <w:ind w:left="1080"/>
        <w:rPr>
          <w:rFonts w:ascii="Aptos" w:hAnsi="Aptos"/>
        </w:rPr>
      </w:pPr>
      <w:r w:rsidRPr="000A2E9A">
        <w:rPr>
          <w:rFonts w:ascii="Aptos" w:hAnsi="Aptos"/>
        </w:rPr>
        <w:t xml:space="preserve">uso excessivo de injeções quando formulações orais seriam mais </w:t>
      </w:r>
      <w:proofErr w:type="gramStart"/>
      <w:r w:rsidRPr="000A2E9A">
        <w:rPr>
          <w:rFonts w:ascii="Aptos" w:hAnsi="Aptos"/>
        </w:rPr>
        <w:t>apropriadas;</w:t>
      </w:r>
      <w:proofErr w:type="gramEnd"/>
    </w:p>
    <w:p w14:paraId="17837F06" w14:textId="77777777" w:rsidR="00CD3D2D" w:rsidRPr="000A2E9A" w:rsidRDefault="000A2E9A" w:rsidP="000A2E9A">
      <w:pPr>
        <w:pStyle w:val="ListParagraph"/>
        <w:numPr>
          <w:ilvl w:val="0"/>
          <w:numId w:val="10"/>
        </w:numPr>
        <w:ind w:left="1080"/>
        <w:rPr>
          <w:rFonts w:ascii="Aptos" w:hAnsi="Aptos"/>
        </w:rPr>
      </w:pPr>
      <w:r w:rsidRPr="000A2E9A">
        <w:rPr>
          <w:rFonts w:ascii="Aptos" w:hAnsi="Aptos"/>
        </w:rPr>
        <w:t xml:space="preserve">não seguir diretrizes </w:t>
      </w:r>
      <w:proofErr w:type="gramStart"/>
      <w:r w:rsidRPr="000A2E9A">
        <w:rPr>
          <w:rFonts w:ascii="Aptos" w:hAnsi="Aptos"/>
        </w:rPr>
        <w:t>clínicas;</w:t>
      </w:r>
      <w:proofErr w:type="gramEnd"/>
    </w:p>
    <w:p w14:paraId="2AACCDBE" w14:textId="77777777" w:rsidR="00CD3D2D" w:rsidRPr="000A2E9A" w:rsidRDefault="000A2E9A" w:rsidP="000A2E9A">
      <w:pPr>
        <w:pStyle w:val="ListParagraph"/>
        <w:numPr>
          <w:ilvl w:val="0"/>
          <w:numId w:val="10"/>
        </w:numPr>
        <w:ind w:left="1080"/>
        <w:rPr>
          <w:rFonts w:ascii="Aptos" w:hAnsi="Aptos"/>
        </w:rPr>
      </w:pPr>
      <w:r w:rsidRPr="000A2E9A">
        <w:rPr>
          <w:rFonts w:ascii="Aptos" w:hAnsi="Aptos"/>
        </w:rPr>
        <w:t xml:space="preserve">automedicação inadequada, inclusive com medicamentos sujeitos a </w:t>
      </w:r>
      <w:proofErr w:type="gramStart"/>
      <w:r w:rsidRPr="000A2E9A">
        <w:rPr>
          <w:rFonts w:ascii="Aptos" w:hAnsi="Aptos"/>
        </w:rPr>
        <w:t>prescrição;</w:t>
      </w:r>
      <w:proofErr w:type="gramEnd"/>
    </w:p>
    <w:p w14:paraId="425DAD38" w14:textId="77777777" w:rsidR="00CD3D2D" w:rsidRPr="000A2E9A" w:rsidRDefault="000A2E9A" w:rsidP="000A2E9A">
      <w:pPr>
        <w:pStyle w:val="ListParagraph"/>
        <w:numPr>
          <w:ilvl w:val="0"/>
          <w:numId w:val="10"/>
        </w:numPr>
        <w:ind w:left="1080"/>
        <w:rPr>
          <w:rFonts w:ascii="Aptos" w:hAnsi="Aptos"/>
        </w:rPr>
      </w:pPr>
      <w:r w:rsidRPr="000A2E9A">
        <w:rPr>
          <w:rFonts w:ascii="Aptos" w:hAnsi="Aptos"/>
        </w:rPr>
        <w:t>não adesão aos esquemas posológicos.</w:t>
      </w:r>
    </w:p>
    <w:p w14:paraId="1ECB03DB" w14:textId="77777777" w:rsidR="00CD3D2D" w:rsidRPr="000A2E9A" w:rsidRDefault="000A2E9A">
      <w:pPr>
        <w:rPr>
          <w:rFonts w:ascii="Aptos" w:hAnsi="Aptos"/>
          <w:b/>
          <w:bCs/>
        </w:rPr>
      </w:pPr>
      <w:proofErr w:type="spellStart"/>
      <w:r w:rsidRPr="000A2E9A">
        <w:rPr>
          <w:rFonts w:ascii="Aptos" w:hAnsi="Aptos"/>
          <w:b/>
          <w:bCs/>
        </w:rPr>
        <w:t>Quem</w:t>
      </w:r>
      <w:proofErr w:type="spellEnd"/>
      <w:r w:rsidRPr="000A2E9A">
        <w:rPr>
          <w:rFonts w:ascii="Aptos" w:hAnsi="Aptos"/>
          <w:b/>
          <w:bCs/>
        </w:rPr>
        <w:t xml:space="preserve"> </w:t>
      </w:r>
      <w:proofErr w:type="spellStart"/>
      <w:r w:rsidRPr="000A2E9A">
        <w:rPr>
          <w:rFonts w:ascii="Aptos" w:hAnsi="Aptos"/>
          <w:b/>
          <w:bCs/>
        </w:rPr>
        <w:t>pode</w:t>
      </w:r>
      <w:proofErr w:type="spellEnd"/>
      <w:r w:rsidRPr="000A2E9A">
        <w:rPr>
          <w:rFonts w:ascii="Aptos" w:hAnsi="Aptos"/>
          <w:b/>
          <w:bCs/>
        </w:rPr>
        <w:t xml:space="preserve"> </w:t>
      </w:r>
      <w:proofErr w:type="spellStart"/>
      <w:r w:rsidRPr="000A2E9A">
        <w:rPr>
          <w:rFonts w:ascii="Aptos" w:hAnsi="Aptos"/>
          <w:b/>
          <w:bCs/>
        </w:rPr>
        <w:t>participar</w:t>
      </w:r>
      <w:proofErr w:type="spellEnd"/>
      <w:r w:rsidRPr="000A2E9A">
        <w:rPr>
          <w:rFonts w:ascii="Aptos" w:hAnsi="Aptos"/>
          <w:b/>
          <w:bCs/>
        </w:rPr>
        <w:t>?</w:t>
      </w:r>
    </w:p>
    <w:p w14:paraId="6D5F991C" w14:textId="77777777" w:rsidR="00CD3D2D" w:rsidRPr="000A2E9A" w:rsidRDefault="000A2E9A">
      <w:pPr>
        <w:rPr>
          <w:rFonts w:ascii="Aptos" w:hAnsi="Aptos"/>
        </w:rPr>
      </w:pPr>
      <w:r w:rsidRPr="000A2E9A">
        <w:rPr>
          <w:rFonts w:ascii="Aptos" w:hAnsi="Aptos"/>
        </w:rPr>
        <w:t xml:space="preserve">Todos somos responsáveis por usar medicamentos de forma adequada. Os pacientes devem conhecer seus medicamentos e conversar com seus profissionais de saúde. Os profissionais devem estar abertos a perguntas e atualizados sobre as diretrizes clínicas. Governos e autoridades sanitárias devem financiar programas de uso racional de </w:t>
      </w:r>
      <w:r w:rsidRPr="000A2E9A">
        <w:rPr>
          <w:rFonts w:ascii="Aptos" w:hAnsi="Aptos"/>
        </w:rPr>
        <w:lastRenderedPageBreak/>
        <w:t>medicamentos, pois estes comprovadamente economizam recursos e reduzem danos aos pacientes.</w:t>
      </w:r>
    </w:p>
    <w:p w14:paraId="0781BBFD" w14:textId="77777777" w:rsidR="00CD3D2D" w:rsidRPr="000A2E9A" w:rsidRDefault="000A2E9A">
      <w:pPr>
        <w:rPr>
          <w:rFonts w:ascii="Aptos" w:hAnsi="Aptos"/>
          <w:b/>
          <w:bCs/>
        </w:rPr>
      </w:pPr>
      <w:r w:rsidRPr="000A2E9A">
        <w:rPr>
          <w:rFonts w:ascii="Aptos" w:hAnsi="Aptos"/>
          <w:b/>
          <w:bCs/>
        </w:rPr>
        <w:t>O que vai acontecer?</w:t>
      </w:r>
    </w:p>
    <w:p w14:paraId="17159348" w14:textId="77777777" w:rsidR="00CD3D2D" w:rsidRPr="000A2E9A" w:rsidRDefault="000A2E9A">
      <w:pPr>
        <w:rPr>
          <w:rFonts w:ascii="Aptos" w:hAnsi="Aptos"/>
        </w:rPr>
      </w:pPr>
      <w:r w:rsidRPr="000A2E9A">
        <w:rPr>
          <w:rFonts w:ascii="Aptos" w:hAnsi="Aptos"/>
        </w:rPr>
        <w:t>Nos dias 7 e 8 de julho de 2025, [sua organização ou país] está planejando as seguintes atividades: [Liste as atividades aqui]</w:t>
      </w:r>
    </w:p>
    <w:p w14:paraId="31BFF7BD" w14:textId="77777777" w:rsidR="00CD3D2D" w:rsidRPr="000A2E9A" w:rsidRDefault="000A2E9A">
      <w:pPr>
        <w:rPr>
          <w:rFonts w:ascii="Aptos" w:hAnsi="Aptos"/>
        </w:rPr>
      </w:pPr>
      <w:r w:rsidRPr="000A2E9A">
        <w:rPr>
          <w:rFonts w:ascii="Aptos" w:hAnsi="Aptos"/>
        </w:rPr>
        <w:t>Pessoa de contato para mais informações: [nome e informações de contato do representante local]</w:t>
      </w:r>
    </w:p>
    <w:p w14:paraId="2C8FEB8C" w14:textId="77777777" w:rsidR="00CD3D2D" w:rsidRPr="000A2E9A" w:rsidRDefault="000A2E9A">
      <w:pPr>
        <w:rPr>
          <w:rFonts w:ascii="Aptos" w:hAnsi="Aptos"/>
        </w:rPr>
      </w:pPr>
      <w:r w:rsidRPr="000A2E9A">
        <w:rPr>
          <w:rFonts w:ascii="Aptos" w:hAnsi="Aptos"/>
        </w:rPr>
        <w:t>Fim.</w:t>
      </w:r>
    </w:p>
    <w:sectPr w:rsidR="00CD3D2D" w:rsidRPr="000A2E9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2FF1809"/>
    <w:multiLevelType w:val="hybridMultilevel"/>
    <w:tmpl w:val="A47EED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192377008">
    <w:abstractNumId w:val="8"/>
  </w:num>
  <w:num w:numId="2" w16cid:durableId="1383477066">
    <w:abstractNumId w:val="6"/>
  </w:num>
  <w:num w:numId="3" w16cid:durableId="1760562735">
    <w:abstractNumId w:val="5"/>
  </w:num>
  <w:num w:numId="4" w16cid:durableId="852112572">
    <w:abstractNumId w:val="4"/>
  </w:num>
  <w:num w:numId="5" w16cid:durableId="1465852951">
    <w:abstractNumId w:val="7"/>
  </w:num>
  <w:num w:numId="6" w16cid:durableId="561789987">
    <w:abstractNumId w:val="3"/>
  </w:num>
  <w:num w:numId="7" w16cid:durableId="355497709">
    <w:abstractNumId w:val="2"/>
  </w:num>
  <w:num w:numId="8" w16cid:durableId="890195171">
    <w:abstractNumId w:val="1"/>
  </w:num>
  <w:num w:numId="9" w16cid:durableId="1899389581">
    <w:abstractNumId w:val="0"/>
  </w:num>
  <w:num w:numId="10" w16cid:durableId="5294970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A2E9A"/>
    <w:rsid w:val="0015074B"/>
    <w:rsid w:val="001947F8"/>
    <w:rsid w:val="0029639D"/>
    <w:rsid w:val="00326F90"/>
    <w:rsid w:val="00AA1D8D"/>
    <w:rsid w:val="00B47730"/>
    <w:rsid w:val="00CB0664"/>
    <w:rsid w:val="00CD3D2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E23C1F"/>
  <w14:defaultImageDpi w14:val="300"/>
  <w15:docId w15:val="{6CABE65C-48E8-46D1-BB04-5E93E036D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Shelby Kemper</cp:lastModifiedBy>
  <cp:revision>2</cp:revision>
  <dcterms:created xsi:type="dcterms:W3CDTF">2025-07-03T19:10:00Z</dcterms:created>
  <dcterms:modified xsi:type="dcterms:W3CDTF">2025-07-03T19:10:00Z</dcterms:modified>
  <cp:category/>
</cp:coreProperties>
</file>