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D6404" w14:textId="77777777" w:rsidR="00397DB9" w:rsidRDefault="00397DB9" w:rsidP="00397DB9">
      <w:pPr>
        <w:jc w:val="right"/>
      </w:pPr>
      <w:r>
        <w:rPr>
          <w:rFonts w:cs="Arial"/>
          <w:rtl/>
        </w:rPr>
        <w:t>بيان صحفي، 8 يوليو/تموز 2026</w:t>
      </w:r>
    </w:p>
    <w:p w14:paraId="3382AE31" w14:textId="77777777" w:rsidR="00397DB9" w:rsidRDefault="00397DB9" w:rsidP="00397DB9">
      <w:pPr>
        <w:jc w:val="right"/>
      </w:pPr>
    </w:p>
    <w:p w14:paraId="3761653E" w14:textId="778FB4FD" w:rsidR="00397DB9" w:rsidRDefault="00397DB9" w:rsidP="00397DB9">
      <w:pPr>
        <w:jc w:val="right"/>
      </w:pPr>
      <w:r>
        <w:rPr>
          <w:rFonts w:cs="Arial"/>
          <w:rtl/>
        </w:rPr>
        <w:t>اليوم العالمي للاستخدام الرشيد للأدوية</w:t>
      </w:r>
    </w:p>
    <w:p w14:paraId="2E75D464" w14:textId="1C0222D1" w:rsidR="00397DB9" w:rsidRDefault="00397DB9" w:rsidP="00397DB9">
      <w:pPr>
        <w:jc w:val="right"/>
      </w:pPr>
      <w:r>
        <w:rPr>
          <w:rFonts w:cs="Arial"/>
          <w:rtl/>
        </w:rPr>
        <w:t>صف الدواء لهدف</w:t>
      </w:r>
      <w:r w:rsidR="004F0A9A">
        <w:rPr>
          <w:rFonts w:cs="Arial" w:hint="cs"/>
          <w:rtl/>
          <w:lang w:bidi="ar-AE"/>
        </w:rPr>
        <w:t>،</w:t>
      </w:r>
      <w:r>
        <w:rPr>
          <w:rFonts w:cs="Arial"/>
          <w:rtl/>
        </w:rPr>
        <w:t xml:space="preserve"> استخدمه بحرص</w:t>
      </w:r>
      <w:r w:rsidR="004F0A9A">
        <w:rPr>
          <w:rFonts w:cs="Arial" w:hint="cs"/>
          <w:rtl/>
        </w:rPr>
        <w:t>،</w:t>
      </w:r>
      <w:r>
        <w:rPr>
          <w:rFonts w:cs="Arial"/>
          <w:rtl/>
        </w:rPr>
        <w:t xml:space="preserve"> خيارات ذكية لمستقبل صحي</w:t>
      </w:r>
    </w:p>
    <w:p w14:paraId="7961C423" w14:textId="18FE7E5A" w:rsidR="00397DB9" w:rsidRDefault="00397DB9" w:rsidP="00397DB9">
      <w:pPr>
        <w:jc w:val="right"/>
      </w:pPr>
      <w:r>
        <w:rPr>
          <w:rFonts w:cs="Arial"/>
          <w:rtl/>
        </w:rPr>
        <w:t>يسرّ الجمعية الدولية لتحسين استخدام الأدوية، بالتعاون مع [أدخل اسم منظمتك المحلية]، أن تعلن عن إقامة اليوم العالمي للاستخدام الرشيد للأدوية في 8 يوليو/تموز 2026</w:t>
      </w:r>
    </w:p>
    <w:p w14:paraId="36AE5B51" w14:textId="5A6E5496" w:rsidR="00397DB9" w:rsidRDefault="00397DB9" w:rsidP="00397DB9">
      <w:pPr>
        <w:jc w:val="right"/>
      </w:pPr>
      <w:r>
        <w:rPr>
          <w:rFonts w:cs="Arial"/>
          <w:rtl/>
        </w:rPr>
        <w:t>هذه مبادرة عالمية تحتفي بالاستخدام الرشيد للأدوية وتشجعه في جميع أنحاء العالم، انطلاقًا من الإيمان بأن الاستخدام المسؤول للأدوية يؤدي إلى صحة أفضل. سواء كنتَ طبيبًا أو مستخدمًا للأدوية، فإن خياراتك مهمة. الخيارات الذكية تعني مستقبلًا أكثر صحة</w:t>
      </w:r>
      <w:r w:rsidR="004F0A9A">
        <w:rPr>
          <w:rFonts w:hint="cs"/>
          <w:rtl/>
        </w:rPr>
        <w:t>.</w:t>
      </w:r>
    </w:p>
    <w:p w14:paraId="59F1FBC8" w14:textId="77777777" w:rsidR="00397DB9" w:rsidRDefault="00397DB9" w:rsidP="00397DB9">
      <w:pPr>
        <w:jc w:val="right"/>
      </w:pPr>
    </w:p>
    <w:p w14:paraId="3354FAD4" w14:textId="77777777" w:rsidR="00397DB9" w:rsidRDefault="00397DB9" w:rsidP="00397DB9">
      <w:pPr>
        <w:jc w:val="right"/>
      </w:pPr>
      <w:r>
        <w:rPr>
          <w:rFonts w:cs="Arial"/>
          <w:rtl/>
        </w:rPr>
        <w:t>ما هو الاستخدام الرشيد للأدوية؟</w:t>
      </w:r>
    </w:p>
    <w:p w14:paraId="5E276251" w14:textId="77777777" w:rsidR="00397DB9" w:rsidRDefault="00397DB9" w:rsidP="00397DB9">
      <w:pPr>
        <w:jc w:val="right"/>
      </w:pPr>
      <w:r>
        <w:rPr>
          <w:rFonts w:cs="Arial"/>
          <w:rtl/>
        </w:rPr>
        <w:t>الاستخدام الرشيد للأدوية يعني حصول المرضى على الأدوية المناسبة لاحتياجاتهم السريرية، بجرعات تلبي متطلباتهم الفردية، لفترة زمنية كافية، وبأقل تكلفة ممكنة لهم ولمجتمعهم. (منظمة الصحة العالمية)</w:t>
      </w:r>
    </w:p>
    <w:p w14:paraId="27F3AC52" w14:textId="77777777" w:rsidR="00397DB9" w:rsidRDefault="00397DB9" w:rsidP="00397DB9">
      <w:pPr>
        <w:jc w:val="right"/>
      </w:pPr>
      <w:r>
        <w:rPr>
          <w:rFonts w:cs="Arial"/>
          <w:rtl/>
        </w:rPr>
        <w:t>لماذا هو مهم؟</w:t>
      </w:r>
    </w:p>
    <w:p w14:paraId="4A269909" w14:textId="77777777" w:rsidR="00397DB9" w:rsidRDefault="00397DB9" w:rsidP="00397DB9">
      <w:pPr>
        <w:jc w:val="right"/>
      </w:pPr>
      <w:r>
        <w:rPr>
          <w:rFonts w:cs="Arial"/>
          <w:rtl/>
        </w:rPr>
        <w:t>يُعدّ الاستخدام غير الرشيد للأدوية مشكلة عالمية رئيسية. تشير التقديرات إلى أن أكثر من نصف الأدوية تُوصف أو تُصرف أو تُباع بشكل غير مناسب، وأن نصف المرضى لا يتناولونها بشكل صحيح</w:t>
      </w:r>
      <w:r>
        <w:t>.</w:t>
      </w:r>
    </w:p>
    <w:p w14:paraId="45C9C08A" w14:textId="77777777" w:rsidR="00397DB9" w:rsidRDefault="00397DB9" w:rsidP="00397DB9">
      <w:pPr>
        <w:jc w:val="right"/>
      </w:pPr>
    </w:p>
    <w:p w14:paraId="67EC58E7" w14:textId="05C3A981" w:rsidR="00397DB9" w:rsidRDefault="00397DB9" w:rsidP="00397DB9">
      <w:pPr>
        <w:jc w:val="right"/>
      </w:pPr>
      <w:r>
        <w:rPr>
          <w:rFonts w:cs="Arial"/>
          <w:rtl/>
        </w:rPr>
        <w:t>يؤدي الإفراط في استخدام الأدوية أو نقص استخدامها أو إساءة استخدامها إلى هدر الموارد الشحيحة وانتشار مخاطر صحية واسعة النطاق</w:t>
      </w:r>
      <w:r w:rsidR="004F0A9A">
        <w:rPr>
          <w:rFonts w:hint="cs"/>
          <w:rtl/>
        </w:rPr>
        <w:t>.</w:t>
      </w:r>
    </w:p>
    <w:p w14:paraId="711B8FE6" w14:textId="77777777" w:rsidR="00397DB9" w:rsidRDefault="00397DB9" w:rsidP="00397DB9">
      <w:pPr>
        <w:jc w:val="right"/>
      </w:pPr>
    </w:p>
    <w:p w14:paraId="496C5FAB" w14:textId="5A43D5EC" w:rsidR="00397DB9" w:rsidRDefault="00397DB9" w:rsidP="00397DB9">
      <w:pPr>
        <w:jc w:val="right"/>
      </w:pPr>
      <w:r>
        <w:rPr>
          <w:rFonts w:cs="Arial"/>
          <w:rtl/>
        </w:rPr>
        <w:t>ومن الأمثلة على ذلك</w:t>
      </w:r>
      <w:r w:rsidR="004F0A9A">
        <w:rPr>
          <w:rFonts w:hint="cs"/>
          <w:rtl/>
        </w:rPr>
        <w:t>:</w:t>
      </w:r>
    </w:p>
    <w:p w14:paraId="5D9EF95D" w14:textId="48FDEC84" w:rsidR="00397DB9" w:rsidRDefault="00397DB9" w:rsidP="00397DB9">
      <w:pPr>
        <w:jc w:val="right"/>
      </w:pPr>
      <w:r>
        <w:rPr>
          <w:rFonts w:cs="Arial"/>
          <w:rtl/>
        </w:rPr>
        <w:t>وصف عدد كبير جدًا من الأدوية لكل مريض، مما يؤدي إلى آثار جانبية؛</w:t>
      </w:r>
    </w:p>
    <w:p w14:paraId="36D1413F" w14:textId="77777777" w:rsidR="00397DB9" w:rsidRDefault="00397DB9" w:rsidP="00397DB9">
      <w:pPr>
        <w:jc w:val="right"/>
      </w:pPr>
    </w:p>
    <w:p w14:paraId="14C0ED46" w14:textId="34FE6F29" w:rsidR="00397DB9" w:rsidRDefault="00397DB9" w:rsidP="00397DB9">
      <w:pPr>
        <w:jc w:val="right"/>
      </w:pPr>
      <w:r>
        <w:t xml:space="preserve"> </w:t>
      </w:r>
      <w:r>
        <w:rPr>
          <w:rFonts w:cs="Arial"/>
          <w:rtl/>
        </w:rPr>
        <w:t>الاستخدام غير المناسب للمضادات الحيوية مما يؤدي إلى مقاومة المضادات الحيوية؛</w:t>
      </w:r>
    </w:p>
    <w:p w14:paraId="485B52AC" w14:textId="77777777" w:rsidR="00397DB9" w:rsidRDefault="00397DB9" w:rsidP="00397DB9">
      <w:pPr>
        <w:jc w:val="right"/>
      </w:pPr>
    </w:p>
    <w:p w14:paraId="727F6BD2" w14:textId="1FFB45AC" w:rsidR="00397DB9" w:rsidRDefault="00397DB9" w:rsidP="00397DB9">
      <w:pPr>
        <w:jc w:val="right"/>
      </w:pPr>
      <w:r>
        <w:t xml:space="preserve"> </w:t>
      </w:r>
      <w:r>
        <w:rPr>
          <w:rFonts w:cs="Arial"/>
          <w:rtl/>
        </w:rPr>
        <w:t>الاعتماد المفرط على الحقن في حين أن الأدوية الفموية كافية؛</w:t>
      </w:r>
    </w:p>
    <w:p w14:paraId="1D58413D" w14:textId="77777777" w:rsidR="00397DB9" w:rsidRDefault="00397DB9" w:rsidP="00397DB9">
      <w:pPr>
        <w:jc w:val="right"/>
      </w:pPr>
    </w:p>
    <w:p w14:paraId="5DCB9501" w14:textId="05AC9FCB" w:rsidR="00397DB9" w:rsidRDefault="00397DB9" w:rsidP="00397DB9">
      <w:pPr>
        <w:jc w:val="right"/>
      </w:pPr>
      <w:r>
        <w:t xml:space="preserve"> </w:t>
      </w:r>
      <w:r>
        <w:rPr>
          <w:rFonts w:cs="Arial"/>
          <w:rtl/>
        </w:rPr>
        <w:t>عدم التزام الأطباء بالوصفات الطبية وفقًا للإرشادات السريرية القائمة على الأدلة؛</w:t>
      </w:r>
    </w:p>
    <w:p w14:paraId="66202B04" w14:textId="77777777" w:rsidR="00397DB9" w:rsidRDefault="00397DB9" w:rsidP="00397DB9">
      <w:pPr>
        <w:jc w:val="right"/>
      </w:pPr>
    </w:p>
    <w:p w14:paraId="7B1F289E" w14:textId="4A7AED16" w:rsidR="00397DB9" w:rsidRDefault="00397DB9" w:rsidP="00397DB9">
      <w:pPr>
        <w:jc w:val="right"/>
      </w:pPr>
      <w:r>
        <w:t xml:space="preserve"> </w:t>
      </w:r>
      <w:r>
        <w:rPr>
          <w:rFonts w:cs="Arial"/>
          <w:rtl/>
        </w:rPr>
        <w:t>العلاج الذاتي بالأدوية التي لا تُصرف إلا بوصفة طبية؛</w:t>
      </w:r>
    </w:p>
    <w:p w14:paraId="75663260" w14:textId="77777777" w:rsidR="00397DB9" w:rsidRDefault="00397DB9" w:rsidP="00397DB9">
      <w:pPr>
        <w:jc w:val="right"/>
      </w:pPr>
    </w:p>
    <w:p w14:paraId="6CA78C2D" w14:textId="64BD3AC6" w:rsidR="00397DB9" w:rsidRDefault="00397DB9" w:rsidP="00397DB9">
      <w:pPr>
        <w:jc w:val="right"/>
      </w:pPr>
      <w:r>
        <w:rPr>
          <w:rFonts w:cs="Arial"/>
          <w:rtl/>
        </w:rPr>
        <w:t>عدم الالتزام بنظام الجرعات</w:t>
      </w:r>
    </w:p>
    <w:p w14:paraId="72B98B90" w14:textId="77777777" w:rsidR="00397DB9" w:rsidRDefault="00397DB9" w:rsidP="00397DB9">
      <w:pPr>
        <w:jc w:val="right"/>
      </w:pPr>
    </w:p>
    <w:p w14:paraId="532BFED5" w14:textId="77777777" w:rsidR="00397DB9" w:rsidRDefault="00397DB9" w:rsidP="00397DB9">
      <w:pPr>
        <w:jc w:val="right"/>
      </w:pPr>
      <w:r>
        <w:rPr>
          <w:rFonts w:cs="Arial"/>
          <w:rtl/>
        </w:rPr>
        <w:t>ماذا يمكنك أن تفعل؟</w:t>
      </w:r>
    </w:p>
    <w:p w14:paraId="59DC2465" w14:textId="77777777" w:rsidR="00397DB9" w:rsidRDefault="00397DB9" w:rsidP="00397DB9">
      <w:pPr>
        <w:jc w:val="right"/>
      </w:pPr>
    </w:p>
    <w:p w14:paraId="6D6D098F" w14:textId="4A849C1D" w:rsidR="00397DB9" w:rsidRDefault="00397DB9" w:rsidP="00397DB9">
      <w:pPr>
        <w:jc w:val="right"/>
      </w:pPr>
      <w:r>
        <w:rPr>
          <w:rFonts w:cs="Arial"/>
          <w:rtl/>
        </w:rPr>
        <w:t>جميعنا مسؤولون عن الاستخدام الأمثل للأدوية</w:t>
      </w:r>
    </w:p>
    <w:p w14:paraId="0B14AF1C" w14:textId="77777777" w:rsidR="00397DB9" w:rsidRDefault="00397DB9" w:rsidP="00397DB9">
      <w:pPr>
        <w:jc w:val="right"/>
      </w:pPr>
    </w:p>
    <w:p w14:paraId="7B9A8B44" w14:textId="233544EF" w:rsidR="00397DB9" w:rsidRDefault="00397DB9" w:rsidP="004F0A9A">
      <w:pPr>
        <w:jc w:val="right"/>
      </w:pPr>
      <w:r>
        <w:t xml:space="preserve"> </w:t>
      </w:r>
      <w:r>
        <w:rPr>
          <w:rFonts w:cs="Arial"/>
          <w:rtl/>
        </w:rPr>
        <w:t>يجب أن تكون على دراية بأدويتك وأن تناقش أي مخاوف لديك مع مقدمي الرعاية الصحية</w:t>
      </w:r>
    </w:p>
    <w:p w14:paraId="40FA02FF" w14:textId="77777777" w:rsidR="004F0A9A" w:rsidRDefault="00397DB9" w:rsidP="00397DB9">
      <w:pPr>
        <w:jc w:val="right"/>
        <w:rPr>
          <w:rFonts w:cs="Arial"/>
          <w:rtl/>
        </w:rPr>
      </w:pPr>
      <w:r>
        <w:rPr>
          <w:rFonts w:cs="Arial"/>
          <w:rtl/>
        </w:rPr>
        <w:t>يجب أن يكون مقدمو الرعاية الصحية منفتحين على أسئلتك وأن يكونوا على دراية بأحدث إرشادات العلاج لضمان أن تكون خيارات الوصفات الطبية سليمة وتلبي احتياجاتك.</w:t>
      </w:r>
    </w:p>
    <w:p w14:paraId="72DDB24D" w14:textId="5CADBE61" w:rsidR="00397DB9" w:rsidRDefault="00397DB9" w:rsidP="00397DB9">
      <w:pPr>
        <w:jc w:val="right"/>
      </w:pPr>
      <w:r>
        <w:rPr>
          <w:rFonts w:cs="Arial"/>
          <w:rtl/>
        </w:rPr>
        <w:t xml:space="preserve"> تحتاج الحكومات والأنظمة الصحية إلى تمويل برامج الاستخدام الرشيد للأدوية، إذ ثبت أن هذه البرامج توفر المال وتقلل من الأضرار التي تلحق بالمرضى</w:t>
      </w:r>
      <w:r w:rsidR="004F0A9A">
        <w:rPr>
          <w:rFonts w:cs="Arial" w:hint="cs"/>
          <w:rtl/>
        </w:rPr>
        <w:t>.</w:t>
      </w:r>
    </w:p>
    <w:p w14:paraId="3E0E24E4" w14:textId="77777777" w:rsidR="00397DB9" w:rsidRDefault="00397DB9" w:rsidP="00397DB9">
      <w:pPr>
        <w:jc w:val="right"/>
      </w:pPr>
    </w:p>
    <w:p w14:paraId="3FAA0E7A" w14:textId="77777777" w:rsidR="00397DB9" w:rsidRDefault="00397DB9" w:rsidP="00397DB9">
      <w:pPr>
        <w:jc w:val="right"/>
      </w:pPr>
      <w:r>
        <w:rPr>
          <w:rFonts w:cs="Arial"/>
          <w:rtl/>
        </w:rPr>
        <w:t>ماذا سيحدث؟</w:t>
      </w:r>
    </w:p>
    <w:p w14:paraId="79FA3B61" w14:textId="77777777" w:rsidR="00397DB9" w:rsidRDefault="00397DB9" w:rsidP="00397DB9">
      <w:pPr>
        <w:jc w:val="right"/>
      </w:pPr>
    </w:p>
    <w:p w14:paraId="0FC4E902" w14:textId="77777777" w:rsidR="00397DB9" w:rsidRDefault="00397DB9" w:rsidP="00397DB9">
      <w:pPr>
        <w:jc w:val="right"/>
      </w:pPr>
      <w:r>
        <w:rPr>
          <w:rFonts w:cs="Arial"/>
          <w:rtl/>
        </w:rPr>
        <w:t>في 8 يوليو/تموز 2026، تخطط [مؤسستكم أو بلدكم] للأنشطة التالية: [قائمة الأنشطة هنا]</w:t>
      </w:r>
    </w:p>
    <w:p w14:paraId="0E034CE9" w14:textId="106D6D80" w:rsidR="00777AAE" w:rsidRDefault="00397DB9" w:rsidP="00397DB9">
      <w:pPr>
        <w:jc w:val="right"/>
      </w:pPr>
      <w:r>
        <w:rPr>
          <w:rFonts w:cs="Arial"/>
          <w:rtl/>
        </w:rPr>
        <w:t>للحصول على مزيد من المعلومات، يُرجى التواصل مع [اسم جهة الاتصال المحلية وبيانات الاتصال بها]</w:t>
      </w:r>
    </w:p>
    <w:sectPr w:rsidR="00777AAE" w:rsidSect="00581E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47"/>
    <w:rsid w:val="00014CE7"/>
    <w:rsid w:val="00397DB9"/>
    <w:rsid w:val="004F0A9A"/>
    <w:rsid w:val="00581E32"/>
    <w:rsid w:val="00777AAE"/>
    <w:rsid w:val="00A93147"/>
    <w:rsid w:val="00F01267"/>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9701A"/>
  <w15:chartTrackingRefBased/>
  <w15:docId w15:val="{760BAA2F-C450-4E0D-8713-A81E00C47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53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1781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Alaa Faragallah</dc:creator>
  <cp:keywords/>
  <dc:description/>
  <cp:lastModifiedBy>Lynn Weekes</cp:lastModifiedBy>
  <cp:revision>2</cp:revision>
  <dcterms:created xsi:type="dcterms:W3CDTF">2026-06-02T01:10:00Z</dcterms:created>
  <dcterms:modified xsi:type="dcterms:W3CDTF">2026-06-02T01:10:00Z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486222c0-789c-4764-b93e-868ff049062e</vt:lpwstr>
  </property>
</Properties>
</file>